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EC8" w:rsidRPr="00555183" w:rsidRDefault="00281EC8" w:rsidP="00281EC8">
      <w:pPr>
        <w:spacing w:after="27" w:line="240" w:lineRule="auto"/>
        <w:ind w:right="5"/>
        <w:jc w:val="right"/>
        <w:rPr>
          <w:rFonts w:ascii="Times New Roman" w:eastAsia="Times New Roman" w:hAnsi="Times New Roman" w:cs="Times New Roman"/>
          <w:b/>
        </w:rPr>
      </w:pPr>
      <w:r w:rsidRPr="00555183">
        <w:rPr>
          <w:rFonts w:ascii="Times New Roman" w:eastAsia="Times New Roman" w:hAnsi="Times New Roman" w:cs="Times New Roman"/>
          <w:b/>
        </w:rPr>
        <w:t>Приложение №</w:t>
      </w:r>
      <w:r w:rsidR="00153109">
        <w:rPr>
          <w:rFonts w:ascii="Times New Roman" w:eastAsia="Times New Roman" w:hAnsi="Times New Roman" w:cs="Times New Roman"/>
          <w:b/>
        </w:rPr>
        <w:t>7</w:t>
      </w:r>
      <w:r>
        <w:rPr>
          <w:rFonts w:ascii="Times New Roman" w:eastAsia="Times New Roman" w:hAnsi="Times New Roman" w:cs="Times New Roman"/>
          <w:b/>
        </w:rPr>
        <w:t>в</w:t>
      </w:r>
    </w:p>
    <w:p w:rsidR="00281EC8" w:rsidRPr="00153109" w:rsidRDefault="00153109" w:rsidP="00281EC8">
      <w:pPr>
        <w:spacing w:line="240" w:lineRule="auto"/>
        <w:ind w:left="-13" w:firstLine="531"/>
        <w:contextualSpacing/>
        <w:jc w:val="right"/>
        <w:rPr>
          <w:rFonts w:ascii="Times New Roman" w:eastAsiaTheme="majorEastAsia" w:hAnsi="Times New Roman" w:cs="Times New Roman"/>
          <w:color w:val="auto"/>
          <w:spacing w:val="-10"/>
          <w:kern w:val="28"/>
        </w:rPr>
      </w:pPr>
      <w:r w:rsidRPr="00153109">
        <w:rPr>
          <w:rFonts w:ascii="Times New Roman" w:eastAsiaTheme="majorEastAsia" w:hAnsi="Times New Roman" w:cs="Times New Roman"/>
          <w:color w:val="auto"/>
          <w:spacing w:val="-10"/>
          <w:kern w:val="28"/>
        </w:rPr>
        <w:t>к</w:t>
      </w:r>
      <w:r w:rsidR="00281EC8" w:rsidRPr="00153109">
        <w:rPr>
          <w:rFonts w:ascii="Times New Roman" w:eastAsiaTheme="majorEastAsia" w:hAnsi="Times New Roman" w:cs="Times New Roman"/>
          <w:b/>
          <w:color w:val="auto"/>
          <w:spacing w:val="-10"/>
          <w:kern w:val="28"/>
        </w:rPr>
        <w:t xml:space="preserve"> </w:t>
      </w:r>
      <w:proofErr w:type="gramStart"/>
      <w:r w:rsidR="00281EC8" w:rsidRPr="00153109">
        <w:rPr>
          <w:rFonts w:ascii="Times New Roman" w:eastAsiaTheme="majorEastAsia" w:hAnsi="Times New Roman" w:cs="Times New Roman"/>
          <w:color w:val="auto"/>
          <w:spacing w:val="-10"/>
          <w:kern w:val="28"/>
        </w:rPr>
        <w:t>Договору  доверительного</w:t>
      </w:r>
      <w:proofErr w:type="gramEnd"/>
      <w:r w:rsidR="00281EC8" w:rsidRPr="00153109">
        <w:rPr>
          <w:rFonts w:ascii="Times New Roman" w:eastAsiaTheme="majorEastAsia" w:hAnsi="Times New Roman" w:cs="Times New Roman"/>
          <w:color w:val="auto"/>
          <w:spacing w:val="-10"/>
          <w:kern w:val="28"/>
        </w:rPr>
        <w:t xml:space="preserve"> управления</w:t>
      </w:r>
    </w:p>
    <w:p w:rsidR="00281EC8" w:rsidRPr="00153109" w:rsidRDefault="00281EC8" w:rsidP="00281EC8">
      <w:pPr>
        <w:spacing w:line="240" w:lineRule="auto"/>
        <w:jc w:val="right"/>
        <w:rPr>
          <w:rFonts w:ascii="Times New Roman" w:hAnsi="Times New Roman" w:cs="Times New Roman"/>
        </w:rPr>
      </w:pPr>
      <w:r w:rsidRPr="00153109">
        <w:rPr>
          <w:rFonts w:ascii="Times New Roman" w:hAnsi="Times New Roman" w:cs="Times New Roman"/>
        </w:rPr>
        <w:t>ценными бумагами и средствами инвестирования в ценные бумаги</w:t>
      </w:r>
    </w:p>
    <w:p w:rsidR="00281EC8" w:rsidRPr="00555183" w:rsidRDefault="00281EC8" w:rsidP="00281EC8">
      <w:pPr>
        <w:spacing w:line="240" w:lineRule="auto"/>
        <w:ind w:left="1204"/>
        <w:jc w:val="right"/>
        <w:rPr>
          <w:rFonts w:ascii="Times New Roman" w:hAnsi="Times New Roman" w:cs="Times New Roman"/>
        </w:rPr>
      </w:pPr>
      <w:r w:rsidRPr="00153109">
        <w:rPr>
          <w:rFonts w:ascii="Times New Roman" w:eastAsia="Tahoma" w:hAnsi="Times New Roman" w:cs="Times New Roman"/>
        </w:rPr>
        <w:t>от «___</w:t>
      </w:r>
      <w:proofErr w:type="gramStart"/>
      <w:r w:rsidRPr="00153109">
        <w:rPr>
          <w:rFonts w:ascii="Times New Roman" w:eastAsia="Tahoma" w:hAnsi="Times New Roman" w:cs="Times New Roman"/>
        </w:rPr>
        <w:t>_»_</w:t>
      </w:r>
      <w:proofErr w:type="gramEnd"/>
      <w:r w:rsidRPr="00153109">
        <w:rPr>
          <w:rFonts w:ascii="Times New Roman" w:eastAsia="Tahoma" w:hAnsi="Times New Roman" w:cs="Times New Roman"/>
        </w:rPr>
        <w:t>__________20___г. № _________</w:t>
      </w:r>
    </w:p>
    <w:p w:rsidR="00A23455" w:rsidRDefault="00A23455">
      <w:pPr>
        <w:spacing w:after="39" w:line="240" w:lineRule="auto"/>
        <w:jc w:val="right"/>
      </w:pPr>
    </w:p>
    <w:p w:rsidR="00A23455" w:rsidRDefault="001416B5">
      <w:pPr>
        <w:spacing w:after="42" w:line="248" w:lineRule="auto"/>
        <w:jc w:val="center"/>
      </w:pPr>
      <w:r>
        <w:rPr>
          <w:rFonts w:ascii="Tahoma" w:eastAsia="Tahoma" w:hAnsi="Tahoma" w:cs="Tahoma"/>
          <w:b/>
        </w:rPr>
        <w:t xml:space="preserve">Документы, необходимые </w:t>
      </w:r>
      <w:r>
        <w:rPr>
          <w:rFonts w:ascii="Tahoma" w:eastAsia="Tahoma" w:hAnsi="Tahoma" w:cs="Tahoma"/>
          <w:b/>
          <w:color w:val="0000FF"/>
        </w:rPr>
        <w:t>юридическим лицам - нерезидентам РФ</w:t>
      </w:r>
      <w:r>
        <w:rPr>
          <w:rFonts w:ascii="Tahoma" w:eastAsia="Tahoma" w:hAnsi="Tahoma" w:cs="Tahoma"/>
          <w:b/>
          <w:color w:val="0000FF"/>
          <w:vertAlign w:val="superscript"/>
        </w:rPr>
        <w:t>1</w:t>
      </w:r>
      <w:r>
        <w:rPr>
          <w:rFonts w:ascii="Tahoma" w:eastAsia="Tahoma" w:hAnsi="Tahoma" w:cs="Tahoma"/>
          <w:b/>
        </w:rPr>
        <w:t xml:space="preserve"> для заключения индивидуального договора доверительного управления ценными бумагами и денежными средствами, предназначенными для инвестирования в ценные бумаги </w:t>
      </w:r>
    </w:p>
    <w:p w:rsidR="00A23455" w:rsidRDefault="001416B5">
      <w:pPr>
        <w:spacing w:after="8"/>
      </w:pPr>
      <w:r>
        <w:rPr>
          <w:rFonts w:ascii="Times New Roman" w:eastAsia="Times New Roman" w:hAnsi="Times New Roman" w:cs="Times New Roman"/>
          <w:sz w:val="24"/>
        </w:rPr>
        <w:t xml:space="preserve"> </w:t>
      </w:r>
    </w:p>
    <w:tbl>
      <w:tblPr>
        <w:tblStyle w:val="TableGrid"/>
        <w:tblW w:w="9468" w:type="dxa"/>
        <w:tblInd w:w="-108" w:type="dxa"/>
        <w:tblCellMar>
          <w:left w:w="106" w:type="dxa"/>
          <w:right w:w="45" w:type="dxa"/>
        </w:tblCellMar>
        <w:tblLook w:val="04A0" w:firstRow="1" w:lastRow="0" w:firstColumn="1" w:lastColumn="0" w:noHBand="0" w:noVBand="1"/>
      </w:tblPr>
      <w:tblGrid>
        <w:gridCol w:w="1008"/>
        <w:gridCol w:w="8460"/>
      </w:tblGrid>
      <w:tr w:rsidR="00A23455">
        <w:trPr>
          <w:trHeight w:val="276"/>
        </w:trPr>
        <w:tc>
          <w:tcPr>
            <w:tcW w:w="1008" w:type="dxa"/>
            <w:tcBorders>
              <w:top w:val="single" w:sz="4" w:space="0" w:color="000000"/>
              <w:left w:val="single" w:sz="4" w:space="0" w:color="000000"/>
              <w:bottom w:val="single" w:sz="4" w:space="0" w:color="000000"/>
              <w:right w:val="single" w:sz="4" w:space="0" w:color="000000"/>
            </w:tcBorders>
          </w:tcPr>
          <w:p w:rsidR="00A23455" w:rsidRDefault="001416B5">
            <w:pPr>
              <w:ind w:left="2"/>
              <w:jc w:val="both"/>
            </w:pPr>
            <w:r>
              <w:rPr>
                <w:rFonts w:ascii="Tahoma" w:eastAsia="Tahoma" w:hAnsi="Tahoma" w:cs="Tahoma"/>
                <w:b/>
              </w:rPr>
              <w:t xml:space="preserve">№ п/п </w:t>
            </w:r>
          </w:p>
        </w:tc>
        <w:tc>
          <w:tcPr>
            <w:tcW w:w="8460" w:type="dxa"/>
            <w:tcBorders>
              <w:top w:val="single" w:sz="4" w:space="0" w:color="000000"/>
              <w:left w:val="single" w:sz="4" w:space="0" w:color="000000"/>
              <w:bottom w:val="single" w:sz="4" w:space="0" w:color="000000"/>
              <w:right w:val="single" w:sz="4" w:space="0" w:color="000000"/>
            </w:tcBorders>
          </w:tcPr>
          <w:p w:rsidR="00A23455" w:rsidRDefault="001416B5">
            <w:pPr>
              <w:jc w:val="center"/>
            </w:pPr>
            <w:r>
              <w:rPr>
                <w:rFonts w:ascii="Tahoma" w:eastAsia="Tahoma" w:hAnsi="Tahoma" w:cs="Tahoma"/>
                <w:b/>
              </w:rPr>
              <w:t xml:space="preserve">Наименование документа </w:t>
            </w:r>
          </w:p>
        </w:tc>
      </w:tr>
      <w:tr w:rsidR="00A23455">
        <w:trPr>
          <w:trHeight w:val="1460"/>
        </w:trPr>
        <w:tc>
          <w:tcPr>
            <w:tcW w:w="1008" w:type="dxa"/>
            <w:tcBorders>
              <w:top w:val="single" w:sz="4" w:space="0" w:color="000000"/>
              <w:left w:val="single" w:sz="4" w:space="0" w:color="000000"/>
              <w:bottom w:val="single" w:sz="4" w:space="0" w:color="000000"/>
              <w:right w:val="single" w:sz="4" w:space="0" w:color="000000"/>
            </w:tcBorders>
          </w:tcPr>
          <w:p w:rsidR="00A23455" w:rsidRDefault="001416B5">
            <w:pPr>
              <w:ind w:left="2"/>
            </w:pPr>
            <w:r>
              <w:rPr>
                <w:rFonts w:ascii="Tahoma" w:eastAsia="Tahoma" w:hAnsi="Tahoma" w:cs="Tahoma"/>
                <w:sz w:val="20"/>
              </w:rPr>
              <w:t xml:space="preserve">1 </w:t>
            </w:r>
          </w:p>
        </w:tc>
        <w:tc>
          <w:tcPr>
            <w:tcW w:w="8460" w:type="dxa"/>
            <w:tcBorders>
              <w:top w:val="single" w:sz="4" w:space="0" w:color="000000"/>
              <w:left w:val="single" w:sz="4" w:space="0" w:color="000000"/>
              <w:bottom w:val="single" w:sz="4" w:space="0" w:color="000000"/>
              <w:right w:val="single" w:sz="4" w:space="0" w:color="000000"/>
            </w:tcBorders>
          </w:tcPr>
          <w:p w:rsidR="00A23455" w:rsidRDefault="001416B5">
            <w:pPr>
              <w:spacing w:after="32" w:line="245" w:lineRule="auto"/>
            </w:pPr>
            <w:r>
              <w:rPr>
                <w:rFonts w:ascii="Tahoma" w:eastAsia="Tahoma" w:hAnsi="Tahoma" w:cs="Tahoma"/>
                <w:sz w:val="20"/>
              </w:rPr>
              <w:t xml:space="preserve">Копии документов, подтверждающих правовой статус юридического лица-нерезидента по законодательству страны, на территории которой создано это юридическое лицо, в частности: </w:t>
            </w:r>
          </w:p>
          <w:p w:rsidR="00A23455" w:rsidRDefault="001416B5">
            <w:pPr>
              <w:ind w:right="2"/>
              <w:jc w:val="both"/>
            </w:pPr>
            <w:r>
              <w:rPr>
                <w:rFonts w:ascii="Arial" w:eastAsia="Arial" w:hAnsi="Arial" w:cs="Arial"/>
                <w:sz w:val="20"/>
              </w:rPr>
              <w:t xml:space="preserve">- </w:t>
            </w:r>
            <w:r>
              <w:rPr>
                <w:rFonts w:ascii="Tahoma" w:eastAsia="Tahoma" w:hAnsi="Tahoma" w:cs="Tahoma"/>
                <w:sz w:val="20"/>
              </w:rPr>
              <w:t xml:space="preserve">копии учредительных документов (в том числе, всех изменений и дополнений к ним); </w:t>
            </w:r>
            <w:r>
              <w:rPr>
                <w:rFonts w:ascii="Arial" w:eastAsia="Arial" w:hAnsi="Arial" w:cs="Arial"/>
                <w:sz w:val="20"/>
              </w:rPr>
              <w:t xml:space="preserve">- </w:t>
            </w:r>
            <w:r>
              <w:rPr>
                <w:rFonts w:ascii="Tahoma" w:eastAsia="Tahoma" w:hAnsi="Tahoma" w:cs="Tahoma"/>
                <w:sz w:val="20"/>
              </w:rPr>
              <w:t xml:space="preserve">копии документов, подтверждающих государственную регистрацию юридического лица-нерезидента (выписка из торгового реестра, сертификат об инкорпорации и т.п.) </w:t>
            </w:r>
          </w:p>
        </w:tc>
      </w:tr>
      <w:tr w:rsidR="00A23455">
        <w:trPr>
          <w:trHeight w:val="734"/>
        </w:trPr>
        <w:tc>
          <w:tcPr>
            <w:tcW w:w="1008" w:type="dxa"/>
            <w:tcBorders>
              <w:top w:val="single" w:sz="4" w:space="0" w:color="000000"/>
              <w:left w:val="single" w:sz="4" w:space="0" w:color="000000"/>
              <w:bottom w:val="single" w:sz="4" w:space="0" w:color="000000"/>
              <w:right w:val="single" w:sz="4" w:space="0" w:color="000000"/>
            </w:tcBorders>
          </w:tcPr>
          <w:p w:rsidR="00A23455" w:rsidRDefault="001416B5">
            <w:pPr>
              <w:ind w:left="2"/>
            </w:pPr>
            <w:r>
              <w:rPr>
                <w:rFonts w:ascii="Tahoma" w:eastAsia="Tahoma" w:hAnsi="Tahoma" w:cs="Tahoma"/>
                <w:sz w:val="20"/>
              </w:rPr>
              <w:t xml:space="preserve">2 </w:t>
            </w:r>
          </w:p>
        </w:tc>
        <w:tc>
          <w:tcPr>
            <w:tcW w:w="8460" w:type="dxa"/>
            <w:tcBorders>
              <w:top w:val="single" w:sz="4" w:space="0" w:color="000000"/>
              <w:left w:val="single" w:sz="4" w:space="0" w:color="000000"/>
              <w:bottom w:val="single" w:sz="4" w:space="0" w:color="000000"/>
              <w:right w:val="single" w:sz="4" w:space="0" w:color="000000"/>
            </w:tcBorders>
          </w:tcPr>
          <w:p w:rsidR="00A23455" w:rsidRDefault="001416B5">
            <w:pPr>
              <w:ind w:left="1" w:right="1"/>
              <w:jc w:val="both"/>
            </w:pPr>
            <w:r>
              <w:rPr>
                <w:rFonts w:ascii="Tahoma" w:eastAsia="Tahoma" w:hAnsi="Tahoma" w:cs="Tahoma"/>
                <w:sz w:val="20"/>
              </w:rPr>
              <w:t xml:space="preserve">Копия документа, подтверждающего назначение и полномочия руководителя юридического лица (протокол, решение, иной документ уполномоченного лица/органа о назначении руководителя, сертификат и т.п.) </w:t>
            </w:r>
          </w:p>
        </w:tc>
      </w:tr>
      <w:tr w:rsidR="00A23455">
        <w:trPr>
          <w:trHeight w:val="976"/>
        </w:trPr>
        <w:tc>
          <w:tcPr>
            <w:tcW w:w="1008" w:type="dxa"/>
            <w:tcBorders>
              <w:top w:val="single" w:sz="4" w:space="0" w:color="000000"/>
              <w:left w:val="single" w:sz="4" w:space="0" w:color="000000"/>
              <w:bottom w:val="single" w:sz="4" w:space="0" w:color="000000"/>
              <w:right w:val="single" w:sz="4" w:space="0" w:color="000000"/>
            </w:tcBorders>
          </w:tcPr>
          <w:p w:rsidR="00A23455" w:rsidRDefault="001416B5">
            <w:pPr>
              <w:ind w:left="2"/>
            </w:pPr>
            <w:r>
              <w:rPr>
                <w:rFonts w:ascii="Tahoma" w:eastAsia="Tahoma" w:hAnsi="Tahoma" w:cs="Tahoma"/>
                <w:sz w:val="20"/>
              </w:rPr>
              <w:t xml:space="preserve">3 </w:t>
            </w:r>
          </w:p>
        </w:tc>
        <w:tc>
          <w:tcPr>
            <w:tcW w:w="8460" w:type="dxa"/>
            <w:tcBorders>
              <w:top w:val="single" w:sz="4" w:space="0" w:color="000000"/>
              <w:left w:val="single" w:sz="4" w:space="0" w:color="000000"/>
              <w:bottom w:val="single" w:sz="4" w:space="0" w:color="000000"/>
              <w:right w:val="single" w:sz="4" w:space="0" w:color="000000"/>
            </w:tcBorders>
          </w:tcPr>
          <w:p w:rsidR="00A23455" w:rsidRDefault="001416B5">
            <w:pPr>
              <w:ind w:left="1"/>
              <w:jc w:val="both"/>
            </w:pPr>
            <w:r>
              <w:rPr>
                <w:rFonts w:ascii="Tahoma" w:eastAsia="Tahoma" w:hAnsi="Tahoma" w:cs="Tahoma"/>
                <w:sz w:val="20"/>
              </w:rPr>
              <w:t xml:space="preserve">Нотариально заверенный оригинал или нотариально заверенная копия банковской карточки с образцами подписей руководителя юридического лица и лиц, уполномоченных распоряжаться счетом, а также оттиска печати нерезидента (представительства, филиала) </w:t>
            </w:r>
          </w:p>
        </w:tc>
      </w:tr>
      <w:tr w:rsidR="00A23455">
        <w:trPr>
          <w:trHeight w:val="492"/>
        </w:trPr>
        <w:tc>
          <w:tcPr>
            <w:tcW w:w="1008" w:type="dxa"/>
            <w:tcBorders>
              <w:top w:val="single" w:sz="4" w:space="0" w:color="000000"/>
              <w:left w:val="single" w:sz="4" w:space="0" w:color="000000"/>
              <w:bottom w:val="single" w:sz="4" w:space="0" w:color="000000"/>
              <w:right w:val="single" w:sz="4" w:space="0" w:color="000000"/>
            </w:tcBorders>
          </w:tcPr>
          <w:p w:rsidR="00A23455" w:rsidRDefault="001416B5">
            <w:pPr>
              <w:ind w:left="2"/>
            </w:pPr>
            <w:r>
              <w:rPr>
                <w:rFonts w:ascii="Tahoma" w:eastAsia="Tahoma" w:hAnsi="Tahoma" w:cs="Tahoma"/>
                <w:sz w:val="20"/>
              </w:rPr>
              <w:t xml:space="preserve">4 </w:t>
            </w:r>
          </w:p>
        </w:tc>
        <w:tc>
          <w:tcPr>
            <w:tcW w:w="8460" w:type="dxa"/>
            <w:tcBorders>
              <w:top w:val="single" w:sz="4" w:space="0" w:color="000000"/>
              <w:left w:val="single" w:sz="4" w:space="0" w:color="000000"/>
              <w:bottom w:val="single" w:sz="4" w:space="0" w:color="000000"/>
              <w:right w:val="single" w:sz="4" w:space="0" w:color="000000"/>
            </w:tcBorders>
          </w:tcPr>
          <w:p w:rsidR="00A23455" w:rsidRDefault="001416B5">
            <w:pPr>
              <w:ind w:left="1"/>
              <w:jc w:val="both"/>
            </w:pPr>
            <w:r>
              <w:rPr>
                <w:rFonts w:ascii="Tahoma" w:eastAsia="Tahoma" w:hAnsi="Tahoma" w:cs="Tahoma"/>
                <w:sz w:val="20"/>
              </w:rPr>
              <w:t xml:space="preserve">Копия документа, подтверждающего местонахождение (зарегистрированного офиса) юридического лица-нерезидента </w:t>
            </w:r>
          </w:p>
        </w:tc>
      </w:tr>
      <w:tr w:rsidR="00A23455">
        <w:trPr>
          <w:trHeight w:val="493"/>
        </w:trPr>
        <w:tc>
          <w:tcPr>
            <w:tcW w:w="1008" w:type="dxa"/>
            <w:tcBorders>
              <w:top w:val="single" w:sz="4" w:space="0" w:color="000000"/>
              <w:left w:val="single" w:sz="4" w:space="0" w:color="000000"/>
              <w:bottom w:val="single" w:sz="4" w:space="0" w:color="000000"/>
              <w:right w:val="single" w:sz="4" w:space="0" w:color="000000"/>
            </w:tcBorders>
          </w:tcPr>
          <w:p w:rsidR="00A23455" w:rsidRDefault="001416B5">
            <w:pPr>
              <w:ind w:left="2"/>
            </w:pPr>
            <w:r>
              <w:rPr>
                <w:rFonts w:ascii="Tahoma" w:eastAsia="Tahoma" w:hAnsi="Tahoma" w:cs="Tahoma"/>
                <w:sz w:val="20"/>
              </w:rPr>
              <w:t xml:space="preserve">5 </w:t>
            </w:r>
          </w:p>
        </w:tc>
        <w:tc>
          <w:tcPr>
            <w:tcW w:w="8460" w:type="dxa"/>
            <w:tcBorders>
              <w:top w:val="single" w:sz="4" w:space="0" w:color="000000"/>
              <w:left w:val="single" w:sz="4" w:space="0" w:color="000000"/>
              <w:bottom w:val="single" w:sz="4" w:space="0" w:color="000000"/>
              <w:right w:val="single" w:sz="4" w:space="0" w:color="000000"/>
            </w:tcBorders>
          </w:tcPr>
          <w:p w:rsidR="00A23455" w:rsidRDefault="001416B5">
            <w:pPr>
              <w:ind w:firstLine="1"/>
              <w:jc w:val="both"/>
            </w:pPr>
            <w:r>
              <w:rPr>
                <w:rFonts w:ascii="Tahoma" w:eastAsia="Tahoma" w:hAnsi="Tahoma" w:cs="Tahoma"/>
                <w:sz w:val="20"/>
              </w:rPr>
              <w:t xml:space="preserve">Копии лицензий/разрешений на занятие соответствующими видами деятельности, выданные уполномоченным органом (при наличии) </w:t>
            </w:r>
          </w:p>
        </w:tc>
      </w:tr>
      <w:tr w:rsidR="00A23455">
        <w:trPr>
          <w:trHeight w:val="493"/>
        </w:trPr>
        <w:tc>
          <w:tcPr>
            <w:tcW w:w="1008" w:type="dxa"/>
            <w:tcBorders>
              <w:top w:val="single" w:sz="4" w:space="0" w:color="000000"/>
              <w:left w:val="single" w:sz="4" w:space="0" w:color="000000"/>
              <w:bottom w:val="single" w:sz="4" w:space="0" w:color="000000"/>
              <w:right w:val="single" w:sz="4" w:space="0" w:color="000000"/>
            </w:tcBorders>
          </w:tcPr>
          <w:p w:rsidR="00A23455" w:rsidRDefault="001416B5">
            <w:pPr>
              <w:ind w:left="2"/>
            </w:pPr>
            <w:r>
              <w:rPr>
                <w:rFonts w:ascii="Tahoma" w:eastAsia="Tahoma" w:hAnsi="Tahoma" w:cs="Tahoma"/>
                <w:sz w:val="20"/>
              </w:rPr>
              <w:t xml:space="preserve">6 </w:t>
            </w:r>
          </w:p>
        </w:tc>
        <w:tc>
          <w:tcPr>
            <w:tcW w:w="8460" w:type="dxa"/>
            <w:tcBorders>
              <w:top w:val="single" w:sz="4" w:space="0" w:color="000000"/>
              <w:left w:val="single" w:sz="4" w:space="0" w:color="000000"/>
              <w:bottom w:val="single" w:sz="4" w:space="0" w:color="000000"/>
              <w:right w:val="single" w:sz="4" w:space="0" w:color="000000"/>
            </w:tcBorders>
          </w:tcPr>
          <w:p w:rsidR="00A23455" w:rsidRDefault="001416B5">
            <w:pPr>
              <w:jc w:val="both"/>
            </w:pPr>
            <w:r>
              <w:rPr>
                <w:rFonts w:ascii="Tahoma" w:eastAsia="Tahoma" w:hAnsi="Tahoma" w:cs="Tahoma"/>
                <w:sz w:val="20"/>
              </w:rPr>
              <w:t xml:space="preserve">Доверенность, если интересы юридического лица представляет не единоличный исполнительный орган, а доверенное лицо </w:t>
            </w:r>
          </w:p>
        </w:tc>
      </w:tr>
      <w:tr w:rsidR="00A23455">
        <w:trPr>
          <w:trHeight w:val="492"/>
        </w:trPr>
        <w:tc>
          <w:tcPr>
            <w:tcW w:w="1008" w:type="dxa"/>
            <w:tcBorders>
              <w:top w:val="single" w:sz="4" w:space="0" w:color="000000"/>
              <w:left w:val="single" w:sz="4" w:space="0" w:color="000000"/>
              <w:bottom w:val="single" w:sz="4" w:space="0" w:color="000000"/>
              <w:right w:val="single" w:sz="4" w:space="0" w:color="000000"/>
            </w:tcBorders>
          </w:tcPr>
          <w:p w:rsidR="00A23455" w:rsidRDefault="001416B5">
            <w:pPr>
              <w:ind w:left="2"/>
            </w:pPr>
            <w:r>
              <w:rPr>
                <w:rFonts w:ascii="Tahoma" w:eastAsia="Tahoma" w:hAnsi="Tahoma" w:cs="Tahoma"/>
                <w:sz w:val="20"/>
              </w:rPr>
              <w:t xml:space="preserve">7 </w:t>
            </w:r>
          </w:p>
        </w:tc>
        <w:tc>
          <w:tcPr>
            <w:tcW w:w="8460" w:type="dxa"/>
            <w:tcBorders>
              <w:top w:val="single" w:sz="4" w:space="0" w:color="000000"/>
              <w:left w:val="single" w:sz="4" w:space="0" w:color="000000"/>
              <w:bottom w:val="single" w:sz="4" w:space="0" w:color="000000"/>
              <w:right w:val="single" w:sz="4" w:space="0" w:color="000000"/>
            </w:tcBorders>
          </w:tcPr>
          <w:p w:rsidR="00A23455" w:rsidRDefault="001416B5">
            <w:pPr>
              <w:ind w:left="1"/>
              <w:jc w:val="both"/>
            </w:pPr>
            <w:r>
              <w:rPr>
                <w:rFonts w:ascii="Tahoma" w:eastAsia="Tahoma" w:hAnsi="Tahoma" w:cs="Tahoma"/>
                <w:sz w:val="20"/>
              </w:rPr>
              <w:t xml:space="preserve">Копия свидетельства о постановке на учет или об учете в налоговом органе РФ (при наличии) </w:t>
            </w:r>
          </w:p>
        </w:tc>
      </w:tr>
      <w:tr w:rsidR="00A23455">
        <w:trPr>
          <w:trHeight w:val="976"/>
        </w:trPr>
        <w:tc>
          <w:tcPr>
            <w:tcW w:w="1008" w:type="dxa"/>
            <w:tcBorders>
              <w:top w:val="single" w:sz="4" w:space="0" w:color="000000"/>
              <w:left w:val="single" w:sz="4" w:space="0" w:color="000000"/>
              <w:bottom w:val="single" w:sz="4" w:space="0" w:color="000000"/>
              <w:right w:val="single" w:sz="4" w:space="0" w:color="000000"/>
            </w:tcBorders>
          </w:tcPr>
          <w:p w:rsidR="00A23455" w:rsidRDefault="001416B5">
            <w:pPr>
              <w:ind w:left="2"/>
            </w:pPr>
            <w:r>
              <w:rPr>
                <w:rFonts w:ascii="Tahoma" w:eastAsia="Tahoma" w:hAnsi="Tahoma" w:cs="Tahoma"/>
                <w:sz w:val="20"/>
              </w:rPr>
              <w:t xml:space="preserve">8 </w:t>
            </w:r>
          </w:p>
        </w:tc>
        <w:tc>
          <w:tcPr>
            <w:tcW w:w="8460" w:type="dxa"/>
            <w:tcBorders>
              <w:top w:val="single" w:sz="4" w:space="0" w:color="000000"/>
              <w:left w:val="single" w:sz="4" w:space="0" w:color="000000"/>
              <w:bottom w:val="single" w:sz="4" w:space="0" w:color="000000"/>
              <w:right w:val="single" w:sz="4" w:space="0" w:color="000000"/>
            </w:tcBorders>
          </w:tcPr>
          <w:p w:rsidR="00A23455" w:rsidRDefault="001416B5">
            <w:pPr>
              <w:ind w:left="1"/>
              <w:jc w:val="both"/>
            </w:pPr>
            <w:r>
              <w:rPr>
                <w:rFonts w:ascii="Tahoma" w:eastAsia="Tahoma" w:hAnsi="Tahoma" w:cs="Tahoma"/>
                <w:sz w:val="20"/>
              </w:rPr>
              <w:t xml:space="preserve">Копия документа, удостоверяющего личность лица, наделенного полномочиями действовать от имени юридического лица-нерезидента. Физические лица – иностранные граждане (лица без гражданства) предоставляют также копии документов, предусмотренных Приложением № 10а </w:t>
            </w:r>
          </w:p>
        </w:tc>
      </w:tr>
      <w:tr w:rsidR="00A23455">
        <w:trPr>
          <w:trHeight w:val="976"/>
        </w:trPr>
        <w:tc>
          <w:tcPr>
            <w:tcW w:w="1008" w:type="dxa"/>
            <w:tcBorders>
              <w:top w:val="single" w:sz="4" w:space="0" w:color="000000"/>
              <w:left w:val="single" w:sz="4" w:space="0" w:color="000000"/>
              <w:bottom w:val="single" w:sz="4" w:space="0" w:color="000000"/>
              <w:right w:val="single" w:sz="4" w:space="0" w:color="000000"/>
            </w:tcBorders>
          </w:tcPr>
          <w:p w:rsidR="00A23455" w:rsidRDefault="001416B5">
            <w:pPr>
              <w:ind w:left="2"/>
            </w:pPr>
            <w:r>
              <w:rPr>
                <w:rFonts w:ascii="Tahoma" w:eastAsia="Tahoma" w:hAnsi="Tahoma" w:cs="Tahoma"/>
                <w:sz w:val="20"/>
              </w:rPr>
              <w:t xml:space="preserve">9 </w:t>
            </w:r>
          </w:p>
        </w:tc>
        <w:tc>
          <w:tcPr>
            <w:tcW w:w="8460" w:type="dxa"/>
            <w:tcBorders>
              <w:top w:val="single" w:sz="4" w:space="0" w:color="000000"/>
              <w:left w:val="single" w:sz="4" w:space="0" w:color="000000"/>
              <w:bottom w:val="single" w:sz="4" w:space="0" w:color="000000"/>
              <w:right w:val="single" w:sz="4" w:space="0" w:color="000000"/>
            </w:tcBorders>
          </w:tcPr>
          <w:p w:rsidR="00A23455" w:rsidRDefault="001416B5">
            <w:pPr>
              <w:ind w:left="1" w:right="1"/>
              <w:jc w:val="both"/>
            </w:pPr>
            <w:r>
              <w:rPr>
                <w:rFonts w:ascii="Tahoma" w:eastAsia="Tahoma" w:hAnsi="Tahoma" w:cs="Tahoma"/>
                <w:sz w:val="20"/>
              </w:rPr>
              <w:t>Копия сертификата о текущем статусе компании («</w:t>
            </w:r>
            <w:proofErr w:type="spellStart"/>
            <w:r>
              <w:rPr>
                <w:rFonts w:ascii="Tahoma" w:eastAsia="Tahoma" w:hAnsi="Tahoma" w:cs="Tahoma"/>
                <w:sz w:val="20"/>
              </w:rPr>
              <w:t>good</w:t>
            </w:r>
            <w:proofErr w:type="spellEnd"/>
            <w:r>
              <w:rPr>
                <w:rFonts w:ascii="Tahoma" w:eastAsia="Tahoma" w:hAnsi="Tahoma" w:cs="Tahoma"/>
                <w:sz w:val="20"/>
              </w:rPr>
              <w:t xml:space="preserve"> </w:t>
            </w:r>
            <w:proofErr w:type="spellStart"/>
            <w:r>
              <w:rPr>
                <w:rFonts w:ascii="Tahoma" w:eastAsia="Tahoma" w:hAnsi="Tahoma" w:cs="Tahoma"/>
                <w:sz w:val="20"/>
              </w:rPr>
              <w:t>standing</w:t>
            </w:r>
            <w:proofErr w:type="spellEnd"/>
            <w:r>
              <w:rPr>
                <w:rFonts w:ascii="Tahoma" w:eastAsia="Tahoma" w:hAnsi="Tahoma" w:cs="Tahoma"/>
                <w:sz w:val="20"/>
              </w:rPr>
              <w:t xml:space="preserve">») (предоставляется при условии, что с момента регистрации юридического лица прошло более 1 (одного) года и если выдача такого сертификата в отношении данного юридического лица предусмотрена законодательством его места регистрации) </w:t>
            </w:r>
          </w:p>
        </w:tc>
      </w:tr>
      <w:tr w:rsidR="00A23455">
        <w:trPr>
          <w:trHeight w:val="493"/>
        </w:trPr>
        <w:tc>
          <w:tcPr>
            <w:tcW w:w="1008" w:type="dxa"/>
            <w:tcBorders>
              <w:top w:val="single" w:sz="4" w:space="0" w:color="000000"/>
              <w:left w:val="single" w:sz="4" w:space="0" w:color="000000"/>
              <w:bottom w:val="single" w:sz="4" w:space="0" w:color="000000"/>
              <w:right w:val="single" w:sz="4" w:space="0" w:color="000000"/>
            </w:tcBorders>
          </w:tcPr>
          <w:p w:rsidR="00A23455" w:rsidRDefault="001416B5">
            <w:pPr>
              <w:ind w:left="2"/>
            </w:pPr>
            <w:r>
              <w:rPr>
                <w:rFonts w:ascii="Tahoma" w:eastAsia="Tahoma" w:hAnsi="Tahoma" w:cs="Tahoma"/>
                <w:sz w:val="20"/>
              </w:rPr>
              <w:t xml:space="preserve">10 </w:t>
            </w:r>
          </w:p>
        </w:tc>
        <w:tc>
          <w:tcPr>
            <w:tcW w:w="8460" w:type="dxa"/>
            <w:tcBorders>
              <w:top w:val="single" w:sz="4" w:space="0" w:color="000000"/>
              <w:left w:val="single" w:sz="4" w:space="0" w:color="000000"/>
              <w:bottom w:val="single" w:sz="4" w:space="0" w:color="000000"/>
              <w:right w:val="single" w:sz="4" w:space="0" w:color="000000"/>
            </w:tcBorders>
          </w:tcPr>
          <w:p w:rsidR="00A23455" w:rsidRDefault="001416B5">
            <w:pPr>
              <w:ind w:left="2" w:hanging="1"/>
              <w:jc w:val="both"/>
            </w:pPr>
            <w:r>
              <w:rPr>
                <w:rFonts w:ascii="Tahoma" w:eastAsia="Tahoma" w:hAnsi="Tahoma" w:cs="Tahoma"/>
                <w:sz w:val="20"/>
              </w:rPr>
              <w:t xml:space="preserve">Копия справки о статусе налогоплательщика в смысле соглашений об </w:t>
            </w:r>
            <w:proofErr w:type="spellStart"/>
            <w:r>
              <w:rPr>
                <w:rFonts w:ascii="Tahoma" w:eastAsia="Tahoma" w:hAnsi="Tahoma" w:cs="Tahoma"/>
                <w:sz w:val="20"/>
              </w:rPr>
              <w:t>избежании</w:t>
            </w:r>
            <w:proofErr w:type="spellEnd"/>
            <w:r>
              <w:rPr>
                <w:rFonts w:ascii="Tahoma" w:eastAsia="Tahoma" w:hAnsi="Tahoma" w:cs="Tahoma"/>
                <w:sz w:val="20"/>
              </w:rPr>
              <w:t xml:space="preserve"> двойного налогообложении </w:t>
            </w:r>
          </w:p>
        </w:tc>
      </w:tr>
      <w:tr w:rsidR="00A23455">
        <w:trPr>
          <w:trHeight w:val="470"/>
        </w:trPr>
        <w:tc>
          <w:tcPr>
            <w:tcW w:w="1008" w:type="dxa"/>
            <w:tcBorders>
              <w:top w:val="single" w:sz="4" w:space="0" w:color="000000"/>
              <w:left w:val="single" w:sz="4" w:space="0" w:color="000000"/>
              <w:bottom w:val="single" w:sz="4" w:space="0" w:color="000000"/>
              <w:right w:val="single" w:sz="4" w:space="0" w:color="000000"/>
            </w:tcBorders>
          </w:tcPr>
          <w:p w:rsidR="00A23455" w:rsidRDefault="001416B5">
            <w:pPr>
              <w:ind w:left="2"/>
            </w:pPr>
            <w:r>
              <w:rPr>
                <w:rFonts w:ascii="Tahoma" w:eastAsia="Tahoma" w:hAnsi="Tahoma" w:cs="Tahoma"/>
                <w:sz w:val="20"/>
              </w:rPr>
              <w:t xml:space="preserve"> </w:t>
            </w:r>
          </w:p>
        </w:tc>
        <w:tc>
          <w:tcPr>
            <w:tcW w:w="8460" w:type="dxa"/>
            <w:tcBorders>
              <w:top w:val="single" w:sz="4" w:space="0" w:color="000000"/>
              <w:left w:val="single" w:sz="4" w:space="0" w:color="000000"/>
              <w:bottom w:val="single" w:sz="4" w:space="0" w:color="000000"/>
              <w:right w:val="single" w:sz="4" w:space="0" w:color="000000"/>
            </w:tcBorders>
          </w:tcPr>
          <w:p w:rsidR="00A23455" w:rsidRDefault="001416B5">
            <w:pPr>
              <w:ind w:left="1"/>
              <w:jc w:val="both"/>
            </w:pPr>
            <w:r>
              <w:rPr>
                <w:rFonts w:ascii="Arial" w:eastAsia="Arial" w:hAnsi="Arial" w:cs="Arial"/>
                <w:b/>
                <w:sz w:val="20"/>
              </w:rPr>
              <w:t>Обособленные подразделения юридических лиц-нерезидентов на территории РФ предоставляют:</w:t>
            </w:r>
            <w:r>
              <w:rPr>
                <w:rFonts w:ascii="Tahoma" w:eastAsia="Tahoma" w:hAnsi="Tahoma" w:cs="Tahoma"/>
                <w:sz w:val="20"/>
              </w:rPr>
              <w:t xml:space="preserve"> </w:t>
            </w:r>
          </w:p>
        </w:tc>
      </w:tr>
      <w:tr w:rsidR="00A23455">
        <w:trPr>
          <w:trHeight w:val="251"/>
        </w:trPr>
        <w:tc>
          <w:tcPr>
            <w:tcW w:w="1008" w:type="dxa"/>
            <w:tcBorders>
              <w:top w:val="single" w:sz="4" w:space="0" w:color="000000"/>
              <w:left w:val="single" w:sz="4" w:space="0" w:color="000000"/>
              <w:bottom w:val="single" w:sz="4" w:space="0" w:color="000000"/>
              <w:right w:val="single" w:sz="4" w:space="0" w:color="000000"/>
            </w:tcBorders>
          </w:tcPr>
          <w:p w:rsidR="00A23455" w:rsidRDefault="001416B5">
            <w:pPr>
              <w:ind w:left="2"/>
            </w:pPr>
            <w:r>
              <w:rPr>
                <w:rFonts w:ascii="Tahoma" w:eastAsia="Tahoma" w:hAnsi="Tahoma" w:cs="Tahoma"/>
                <w:sz w:val="20"/>
              </w:rPr>
              <w:t xml:space="preserve">11 </w:t>
            </w:r>
          </w:p>
        </w:tc>
        <w:tc>
          <w:tcPr>
            <w:tcW w:w="8460" w:type="dxa"/>
            <w:tcBorders>
              <w:top w:val="single" w:sz="4" w:space="0" w:color="000000"/>
              <w:left w:val="single" w:sz="4" w:space="0" w:color="000000"/>
              <w:bottom w:val="single" w:sz="4" w:space="0" w:color="000000"/>
              <w:right w:val="single" w:sz="4" w:space="0" w:color="000000"/>
            </w:tcBorders>
          </w:tcPr>
          <w:p w:rsidR="00A23455" w:rsidRDefault="001416B5">
            <w:pPr>
              <w:ind w:left="1"/>
            </w:pPr>
            <w:r>
              <w:rPr>
                <w:rFonts w:ascii="Tahoma" w:eastAsia="Tahoma" w:hAnsi="Tahoma" w:cs="Tahoma"/>
                <w:sz w:val="20"/>
              </w:rPr>
              <w:t xml:space="preserve">Копии документов, указанных в </w:t>
            </w:r>
            <w:proofErr w:type="spellStart"/>
            <w:r>
              <w:rPr>
                <w:rFonts w:ascii="Tahoma" w:eastAsia="Tahoma" w:hAnsi="Tahoma" w:cs="Tahoma"/>
                <w:sz w:val="20"/>
              </w:rPr>
              <w:t>п.п</w:t>
            </w:r>
            <w:proofErr w:type="spellEnd"/>
            <w:r>
              <w:rPr>
                <w:rFonts w:ascii="Tahoma" w:eastAsia="Tahoma" w:hAnsi="Tahoma" w:cs="Tahoma"/>
                <w:sz w:val="20"/>
              </w:rPr>
              <w:t xml:space="preserve">. 1 – 10 </w:t>
            </w:r>
          </w:p>
        </w:tc>
      </w:tr>
      <w:tr w:rsidR="00A23455">
        <w:trPr>
          <w:trHeight w:val="252"/>
        </w:trPr>
        <w:tc>
          <w:tcPr>
            <w:tcW w:w="1008" w:type="dxa"/>
            <w:tcBorders>
              <w:top w:val="single" w:sz="4" w:space="0" w:color="000000"/>
              <w:left w:val="single" w:sz="4" w:space="0" w:color="000000"/>
              <w:bottom w:val="single" w:sz="4" w:space="0" w:color="000000"/>
              <w:right w:val="single" w:sz="4" w:space="0" w:color="000000"/>
            </w:tcBorders>
          </w:tcPr>
          <w:p w:rsidR="00A23455" w:rsidRDefault="001416B5">
            <w:pPr>
              <w:ind w:left="2"/>
            </w:pPr>
            <w:r>
              <w:rPr>
                <w:rFonts w:ascii="Tahoma" w:eastAsia="Tahoma" w:hAnsi="Tahoma" w:cs="Tahoma"/>
                <w:sz w:val="20"/>
              </w:rPr>
              <w:t xml:space="preserve">12 </w:t>
            </w:r>
          </w:p>
        </w:tc>
        <w:tc>
          <w:tcPr>
            <w:tcW w:w="8460" w:type="dxa"/>
            <w:tcBorders>
              <w:top w:val="single" w:sz="4" w:space="0" w:color="000000"/>
              <w:left w:val="single" w:sz="4" w:space="0" w:color="000000"/>
              <w:bottom w:val="single" w:sz="4" w:space="0" w:color="000000"/>
              <w:right w:val="single" w:sz="4" w:space="0" w:color="000000"/>
            </w:tcBorders>
          </w:tcPr>
          <w:p w:rsidR="00A23455" w:rsidRDefault="001416B5">
            <w:pPr>
              <w:ind w:left="1"/>
            </w:pPr>
            <w:r>
              <w:rPr>
                <w:rFonts w:ascii="Tahoma" w:eastAsia="Tahoma" w:hAnsi="Tahoma" w:cs="Tahoma"/>
                <w:sz w:val="20"/>
              </w:rPr>
              <w:t xml:space="preserve">Копию Положения об обособленном подразделении; </w:t>
            </w:r>
          </w:p>
        </w:tc>
      </w:tr>
      <w:tr w:rsidR="00A23455">
        <w:trPr>
          <w:trHeight w:val="492"/>
        </w:trPr>
        <w:tc>
          <w:tcPr>
            <w:tcW w:w="1008" w:type="dxa"/>
            <w:tcBorders>
              <w:top w:val="single" w:sz="4" w:space="0" w:color="000000"/>
              <w:left w:val="single" w:sz="4" w:space="0" w:color="000000"/>
              <w:bottom w:val="single" w:sz="4" w:space="0" w:color="000000"/>
              <w:right w:val="single" w:sz="4" w:space="0" w:color="000000"/>
            </w:tcBorders>
          </w:tcPr>
          <w:p w:rsidR="00A23455" w:rsidRDefault="001416B5">
            <w:pPr>
              <w:ind w:left="2"/>
            </w:pPr>
            <w:r>
              <w:rPr>
                <w:rFonts w:ascii="Tahoma" w:eastAsia="Tahoma" w:hAnsi="Tahoma" w:cs="Tahoma"/>
                <w:sz w:val="20"/>
              </w:rPr>
              <w:t xml:space="preserve">13 </w:t>
            </w:r>
          </w:p>
        </w:tc>
        <w:tc>
          <w:tcPr>
            <w:tcW w:w="8460" w:type="dxa"/>
            <w:tcBorders>
              <w:top w:val="single" w:sz="4" w:space="0" w:color="000000"/>
              <w:left w:val="single" w:sz="4" w:space="0" w:color="000000"/>
              <w:bottom w:val="single" w:sz="4" w:space="0" w:color="000000"/>
              <w:right w:val="single" w:sz="4" w:space="0" w:color="000000"/>
            </w:tcBorders>
          </w:tcPr>
          <w:p w:rsidR="00A23455" w:rsidRDefault="001416B5">
            <w:pPr>
              <w:ind w:left="1"/>
            </w:pPr>
            <w:r>
              <w:rPr>
                <w:rFonts w:ascii="Tahoma" w:eastAsia="Tahoma" w:hAnsi="Tahoma" w:cs="Tahoma"/>
                <w:sz w:val="20"/>
              </w:rPr>
              <w:t xml:space="preserve">Копии документов, подтверждающих назначение и полномочия руководителя обособленного подразделения; </w:t>
            </w:r>
          </w:p>
        </w:tc>
      </w:tr>
      <w:tr w:rsidR="00A23455">
        <w:trPr>
          <w:trHeight w:val="493"/>
        </w:trPr>
        <w:tc>
          <w:tcPr>
            <w:tcW w:w="1008" w:type="dxa"/>
            <w:tcBorders>
              <w:top w:val="single" w:sz="4" w:space="0" w:color="000000"/>
              <w:left w:val="single" w:sz="4" w:space="0" w:color="000000"/>
              <w:bottom w:val="single" w:sz="4" w:space="0" w:color="000000"/>
              <w:right w:val="single" w:sz="4" w:space="0" w:color="000000"/>
            </w:tcBorders>
          </w:tcPr>
          <w:p w:rsidR="00A23455" w:rsidRDefault="001416B5">
            <w:pPr>
              <w:ind w:left="2"/>
            </w:pPr>
            <w:r>
              <w:rPr>
                <w:rFonts w:ascii="Tahoma" w:eastAsia="Tahoma" w:hAnsi="Tahoma" w:cs="Tahoma"/>
                <w:sz w:val="20"/>
              </w:rPr>
              <w:t xml:space="preserve">14 </w:t>
            </w:r>
          </w:p>
        </w:tc>
        <w:tc>
          <w:tcPr>
            <w:tcW w:w="8460" w:type="dxa"/>
            <w:tcBorders>
              <w:top w:val="single" w:sz="4" w:space="0" w:color="000000"/>
              <w:left w:val="single" w:sz="4" w:space="0" w:color="000000"/>
              <w:bottom w:val="single" w:sz="4" w:space="0" w:color="000000"/>
              <w:right w:val="single" w:sz="4" w:space="0" w:color="000000"/>
            </w:tcBorders>
          </w:tcPr>
          <w:p w:rsidR="00A23455" w:rsidRDefault="001416B5">
            <w:pPr>
              <w:ind w:left="1"/>
              <w:jc w:val="both"/>
            </w:pPr>
            <w:r>
              <w:rPr>
                <w:rFonts w:ascii="Tahoma" w:eastAsia="Tahoma" w:hAnsi="Tahoma" w:cs="Tahoma"/>
                <w:sz w:val="20"/>
              </w:rPr>
              <w:t xml:space="preserve">Копии документов, подтверждающих внесение записи в сводный государственный реестр аккредитованных на территории РФ представительств иностранных компаний </w:t>
            </w:r>
          </w:p>
        </w:tc>
      </w:tr>
    </w:tbl>
    <w:p w:rsidR="00A23455" w:rsidRDefault="001416B5">
      <w:pPr>
        <w:spacing w:line="240" w:lineRule="auto"/>
      </w:pPr>
      <w:r>
        <w:rPr>
          <w:rFonts w:ascii="Times New Roman" w:eastAsia="Times New Roman" w:hAnsi="Times New Roman" w:cs="Times New Roman"/>
          <w:strike/>
          <w:sz w:val="24"/>
        </w:rPr>
        <w:t xml:space="preserve">                                                </w:t>
      </w:r>
      <w:r>
        <w:rPr>
          <w:rFonts w:ascii="Times New Roman" w:eastAsia="Times New Roman" w:hAnsi="Times New Roman" w:cs="Times New Roman"/>
          <w:sz w:val="24"/>
        </w:rPr>
        <w:t xml:space="preserve"> </w:t>
      </w:r>
    </w:p>
    <w:p w:rsidR="00A23455" w:rsidRDefault="001416B5">
      <w:pPr>
        <w:spacing w:line="240" w:lineRule="auto"/>
      </w:pPr>
      <w:r>
        <w:rPr>
          <w:rFonts w:ascii="Times New Roman" w:eastAsia="Times New Roman" w:hAnsi="Times New Roman" w:cs="Times New Roman"/>
          <w:sz w:val="16"/>
        </w:rPr>
        <w:t>1</w:t>
      </w:r>
    </w:p>
    <w:p w:rsidR="00A23455" w:rsidRDefault="001416B5">
      <w:pPr>
        <w:spacing w:after="48" w:line="240" w:lineRule="auto"/>
        <w:ind w:left="80"/>
      </w:pPr>
      <w:r>
        <w:rPr>
          <w:rFonts w:ascii="Times New Roman" w:eastAsia="Times New Roman" w:hAnsi="Times New Roman" w:cs="Times New Roman"/>
          <w:sz w:val="24"/>
        </w:rPr>
        <w:t xml:space="preserve"> </w:t>
      </w:r>
      <w:r>
        <w:rPr>
          <w:rFonts w:ascii="Tahoma" w:eastAsia="Tahoma" w:hAnsi="Tahoma" w:cs="Tahoma"/>
          <w:b/>
          <w:sz w:val="16"/>
        </w:rPr>
        <w:t xml:space="preserve">Под нерезидентом РФ в целях настоящего документа понимаются: </w:t>
      </w:r>
    </w:p>
    <w:p w:rsidR="00A23455" w:rsidRDefault="001416B5">
      <w:pPr>
        <w:spacing w:after="26" w:line="243" w:lineRule="auto"/>
        <w:ind w:left="550" w:right="14" w:hanging="10"/>
      </w:pPr>
      <w:r>
        <w:rPr>
          <w:rFonts w:ascii="Tahoma" w:eastAsia="Tahoma" w:hAnsi="Tahoma" w:cs="Tahoma"/>
          <w:sz w:val="16"/>
        </w:rPr>
        <w:t xml:space="preserve">а) юридические лица, созданные в соответствии с законодательством иностранных государств и имеющие </w:t>
      </w:r>
    </w:p>
    <w:p w:rsidR="00A23455" w:rsidRDefault="001416B5">
      <w:pPr>
        <w:spacing w:after="26" w:line="243" w:lineRule="auto"/>
        <w:ind w:left="-5" w:right="14" w:hanging="10"/>
      </w:pPr>
      <w:r>
        <w:rPr>
          <w:rFonts w:ascii="Tahoma" w:eastAsia="Tahoma" w:hAnsi="Tahoma" w:cs="Tahoma"/>
          <w:sz w:val="16"/>
        </w:rPr>
        <w:t xml:space="preserve">местонахождение за пределами территории Российской Федерации; </w:t>
      </w:r>
    </w:p>
    <w:p w:rsidR="00A23455" w:rsidRDefault="001416B5">
      <w:pPr>
        <w:spacing w:after="26" w:line="240" w:lineRule="auto"/>
        <w:ind w:right="75"/>
        <w:jc w:val="right"/>
      </w:pPr>
      <w:r>
        <w:rPr>
          <w:rFonts w:ascii="Tahoma" w:eastAsia="Tahoma" w:hAnsi="Tahoma" w:cs="Tahoma"/>
          <w:sz w:val="16"/>
        </w:rPr>
        <w:lastRenderedPageBreak/>
        <w:t xml:space="preserve">б) организации, не являющиеся юридическими лицами, созданные в соответствии с законодательством иностранных </w:t>
      </w:r>
    </w:p>
    <w:p w:rsidR="00A23455" w:rsidRDefault="001416B5">
      <w:pPr>
        <w:spacing w:after="26" w:line="243" w:lineRule="auto"/>
        <w:ind w:left="-5" w:right="14" w:hanging="10"/>
      </w:pPr>
      <w:r>
        <w:rPr>
          <w:rFonts w:ascii="Tahoma" w:eastAsia="Tahoma" w:hAnsi="Tahoma" w:cs="Tahoma"/>
          <w:sz w:val="16"/>
        </w:rPr>
        <w:t xml:space="preserve">государств и имеющие местонахождение за пределами территории Российской Федерации; </w:t>
      </w:r>
    </w:p>
    <w:p w:rsidR="00A23455" w:rsidRDefault="001416B5">
      <w:pPr>
        <w:spacing w:after="26" w:line="243" w:lineRule="auto"/>
        <w:ind w:left="551" w:right="14" w:hanging="10"/>
      </w:pPr>
      <w:r>
        <w:rPr>
          <w:rFonts w:ascii="Tahoma" w:eastAsia="Tahoma" w:hAnsi="Tahoma" w:cs="Tahoma"/>
          <w:sz w:val="16"/>
        </w:rPr>
        <w:t xml:space="preserve">в) находящиеся на территории Российской Федерации филиалы, постоянные представительства и другие </w:t>
      </w:r>
    </w:p>
    <w:p w:rsidR="00A23455" w:rsidRDefault="001416B5">
      <w:pPr>
        <w:spacing w:after="194" w:line="243" w:lineRule="auto"/>
        <w:ind w:left="-5" w:right="14" w:hanging="10"/>
      </w:pPr>
      <w:r>
        <w:rPr>
          <w:rFonts w:ascii="Tahoma" w:eastAsia="Tahoma" w:hAnsi="Tahoma" w:cs="Tahoma"/>
          <w:sz w:val="16"/>
        </w:rPr>
        <w:t xml:space="preserve">обособленные или самостоятельные структурные подразделения нерезидентов, указанных в подпунктах "а" и "б" настоящего пункта </w:t>
      </w:r>
    </w:p>
    <w:p w:rsidR="00A23455" w:rsidRDefault="001416B5">
      <w:pPr>
        <w:spacing w:line="240" w:lineRule="auto"/>
        <w:ind w:left="-5" w:right="-15" w:hanging="1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bookmarkStart w:id="0" w:name="_GoBack"/>
      <w:bookmarkEnd w:id="0"/>
    </w:p>
    <w:tbl>
      <w:tblPr>
        <w:tblStyle w:val="TableGrid"/>
        <w:tblW w:w="9468" w:type="dxa"/>
        <w:tblInd w:w="-108" w:type="dxa"/>
        <w:tblCellMar>
          <w:top w:w="52" w:type="dxa"/>
          <w:left w:w="106" w:type="dxa"/>
          <w:right w:w="46" w:type="dxa"/>
        </w:tblCellMar>
        <w:tblLook w:val="04A0" w:firstRow="1" w:lastRow="0" w:firstColumn="1" w:lastColumn="0" w:noHBand="0" w:noVBand="1"/>
      </w:tblPr>
      <w:tblGrid>
        <w:gridCol w:w="1008"/>
        <w:gridCol w:w="8460"/>
      </w:tblGrid>
      <w:tr w:rsidR="00A23455">
        <w:trPr>
          <w:trHeight w:val="976"/>
        </w:trPr>
        <w:tc>
          <w:tcPr>
            <w:tcW w:w="1008" w:type="dxa"/>
            <w:tcBorders>
              <w:top w:val="single" w:sz="4" w:space="0" w:color="000000"/>
              <w:left w:val="single" w:sz="4" w:space="0" w:color="000000"/>
              <w:bottom w:val="single" w:sz="4" w:space="0" w:color="000000"/>
              <w:right w:val="single" w:sz="4" w:space="0" w:color="000000"/>
            </w:tcBorders>
          </w:tcPr>
          <w:p w:rsidR="00A23455" w:rsidRDefault="00A23455"/>
        </w:tc>
        <w:tc>
          <w:tcPr>
            <w:tcW w:w="8460" w:type="dxa"/>
            <w:tcBorders>
              <w:top w:val="single" w:sz="4" w:space="0" w:color="000000"/>
              <w:left w:val="single" w:sz="4" w:space="0" w:color="000000"/>
              <w:bottom w:val="single" w:sz="4" w:space="0" w:color="000000"/>
              <w:right w:val="single" w:sz="4" w:space="0" w:color="000000"/>
            </w:tcBorders>
          </w:tcPr>
          <w:p w:rsidR="00A23455" w:rsidRDefault="001416B5">
            <w:pPr>
              <w:ind w:left="1"/>
              <w:jc w:val="both"/>
            </w:pPr>
            <w:r>
              <w:rPr>
                <w:rFonts w:ascii="Tahoma" w:eastAsia="Tahoma" w:hAnsi="Tahoma" w:cs="Tahoma"/>
                <w:sz w:val="20"/>
              </w:rPr>
              <w:t xml:space="preserve">или государственный реестр филиалов иностранных юридических лиц, аккредитованных на территории РФ, а также, при необходимости, продление срока действия аккредитации. При этом данная аккредитация должна действовать в течение разумного срока после заключения договора; </w:t>
            </w:r>
          </w:p>
        </w:tc>
      </w:tr>
      <w:tr w:rsidR="00A23455">
        <w:trPr>
          <w:trHeight w:val="976"/>
        </w:trPr>
        <w:tc>
          <w:tcPr>
            <w:tcW w:w="1008" w:type="dxa"/>
            <w:tcBorders>
              <w:top w:val="single" w:sz="4" w:space="0" w:color="000000"/>
              <w:left w:val="single" w:sz="4" w:space="0" w:color="000000"/>
              <w:bottom w:val="single" w:sz="4" w:space="0" w:color="000000"/>
              <w:right w:val="single" w:sz="4" w:space="0" w:color="000000"/>
            </w:tcBorders>
          </w:tcPr>
          <w:p w:rsidR="00A23455" w:rsidRDefault="001416B5">
            <w:pPr>
              <w:ind w:left="2"/>
            </w:pPr>
            <w:r>
              <w:rPr>
                <w:rFonts w:ascii="Tahoma" w:eastAsia="Tahoma" w:hAnsi="Tahoma" w:cs="Tahoma"/>
                <w:sz w:val="20"/>
              </w:rPr>
              <w:t xml:space="preserve">15 </w:t>
            </w:r>
          </w:p>
        </w:tc>
        <w:tc>
          <w:tcPr>
            <w:tcW w:w="8460" w:type="dxa"/>
            <w:tcBorders>
              <w:top w:val="single" w:sz="4" w:space="0" w:color="000000"/>
              <w:left w:val="single" w:sz="4" w:space="0" w:color="000000"/>
              <w:bottom w:val="single" w:sz="4" w:space="0" w:color="000000"/>
              <w:right w:val="single" w:sz="4" w:space="0" w:color="000000"/>
            </w:tcBorders>
          </w:tcPr>
          <w:p w:rsidR="00A23455" w:rsidRDefault="001416B5">
            <w:pPr>
              <w:ind w:left="1"/>
              <w:jc w:val="both"/>
            </w:pPr>
            <w:r>
              <w:rPr>
                <w:rFonts w:ascii="Tahoma" w:eastAsia="Tahoma" w:hAnsi="Tahoma" w:cs="Tahoma"/>
                <w:sz w:val="20"/>
              </w:rPr>
              <w:t xml:space="preserve">Копию документа, удостоверяющего личность лица, наделенного полномочиями действовать от имени обособленного подразделения. Физические лица – иностранные граждане (лица без гражданства) предоставляют также копии документов, предусмотренных Приложением № </w:t>
            </w:r>
            <w:r w:rsidR="006623FB">
              <w:rPr>
                <w:rFonts w:ascii="Tahoma" w:eastAsia="Tahoma" w:hAnsi="Tahoma" w:cs="Tahoma"/>
                <w:sz w:val="20"/>
              </w:rPr>
              <w:t>7</w:t>
            </w:r>
            <w:r>
              <w:rPr>
                <w:rFonts w:ascii="Tahoma" w:eastAsia="Tahoma" w:hAnsi="Tahoma" w:cs="Tahoma"/>
                <w:sz w:val="20"/>
              </w:rPr>
              <w:t xml:space="preserve">а </w:t>
            </w:r>
          </w:p>
        </w:tc>
      </w:tr>
      <w:tr w:rsidR="00A23455">
        <w:trPr>
          <w:trHeight w:val="493"/>
        </w:trPr>
        <w:tc>
          <w:tcPr>
            <w:tcW w:w="1008" w:type="dxa"/>
            <w:tcBorders>
              <w:top w:val="single" w:sz="4" w:space="0" w:color="000000"/>
              <w:left w:val="single" w:sz="4" w:space="0" w:color="000000"/>
              <w:bottom w:val="single" w:sz="4" w:space="0" w:color="000000"/>
              <w:right w:val="single" w:sz="4" w:space="0" w:color="000000"/>
            </w:tcBorders>
          </w:tcPr>
          <w:p w:rsidR="00A23455" w:rsidRDefault="001416B5">
            <w:pPr>
              <w:ind w:left="2"/>
            </w:pPr>
            <w:r>
              <w:rPr>
                <w:rFonts w:ascii="Tahoma" w:eastAsia="Tahoma" w:hAnsi="Tahoma" w:cs="Tahoma"/>
                <w:sz w:val="20"/>
              </w:rPr>
              <w:t xml:space="preserve">16 </w:t>
            </w:r>
          </w:p>
        </w:tc>
        <w:tc>
          <w:tcPr>
            <w:tcW w:w="8460" w:type="dxa"/>
            <w:tcBorders>
              <w:top w:val="single" w:sz="4" w:space="0" w:color="000000"/>
              <w:left w:val="single" w:sz="4" w:space="0" w:color="000000"/>
              <w:bottom w:val="single" w:sz="4" w:space="0" w:color="000000"/>
              <w:right w:val="single" w:sz="4" w:space="0" w:color="000000"/>
            </w:tcBorders>
          </w:tcPr>
          <w:p w:rsidR="00A23455" w:rsidRDefault="001416B5">
            <w:pPr>
              <w:ind w:left="1"/>
              <w:jc w:val="both"/>
            </w:pPr>
            <w:r>
              <w:rPr>
                <w:rFonts w:ascii="Tahoma" w:eastAsia="Tahoma" w:hAnsi="Tahoma" w:cs="Tahoma"/>
                <w:sz w:val="20"/>
              </w:rPr>
              <w:t xml:space="preserve">Копию справки из Федеральной налоговой службы о присвоении ИНН для представительств и филиалов нерезидентов </w:t>
            </w:r>
          </w:p>
        </w:tc>
      </w:tr>
      <w:tr w:rsidR="00A23455">
        <w:trPr>
          <w:trHeight w:val="492"/>
        </w:trPr>
        <w:tc>
          <w:tcPr>
            <w:tcW w:w="1008" w:type="dxa"/>
            <w:tcBorders>
              <w:top w:val="single" w:sz="4" w:space="0" w:color="000000"/>
              <w:left w:val="single" w:sz="4" w:space="0" w:color="000000"/>
              <w:bottom w:val="single" w:sz="4" w:space="0" w:color="000000"/>
              <w:right w:val="single" w:sz="4" w:space="0" w:color="000000"/>
            </w:tcBorders>
          </w:tcPr>
          <w:p w:rsidR="00A23455" w:rsidRDefault="001416B5">
            <w:pPr>
              <w:ind w:left="2"/>
            </w:pPr>
            <w:r>
              <w:rPr>
                <w:rFonts w:ascii="Tahoma" w:eastAsia="Tahoma" w:hAnsi="Tahoma" w:cs="Tahoma"/>
                <w:sz w:val="20"/>
              </w:rPr>
              <w:t xml:space="preserve">17 </w:t>
            </w:r>
          </w:p>
        </w:tc>
        <w:tc>
          <w:tcPr>
            <w:tcW w:w="8460" w:type="dxa"/>
            <w:tcBorders>
              <w:top w:val="single" w:sz="4" w:space="0" w:color="000000"/>
              <w:left w:val="single" w:sz="4" w:space="0" w:color="000000"/>
              <w:bottom w:val="single" w:sz="4" w:space="0" w:color="000000"/>
              <w:right w:val="single" w:sz="4" w:space="0" w:color="000000"/>
            </w:tcBorders>
          </w:tcPr>
          <w:p w:rsidR="00A23455" w:rsidRDefault="001416B5">
            <w:pPr>
              <w:ind w:left="1"/>
              <w:jc w:val="both"/>
            </w:pPr>
            <w:r>
              <w:rPr>
                <w:rFonts w:ascii="Tahoma" w:eastAsia="Tahoma" w:hAnsi="Tahoma" w:cs="Tahoma"/>
                <w:sz w:val="20"/>
              </w:rPr>
              <w:t xml:space="preserve">Нотариальная копия банковской карточки с образцами подписи должностных лиц обособленного подразделения и оттиска печати обособленного подразделения </w:t>
            </w:r>
          </w:p>
        </w:tc>
      </w:tr>
      <w:tr w:rsidR="00A23455">
        <w:trPr>
          <w:trHeight w:val="252"/>
        </w:trPr>
        <w:tc>
          <w:tcPr>
            <w:tcW w:w="1008" w:type="dxa"/>
            <w:tcBorders>
              <w:top w:val="single" w:sz="4" w:space="0" w:color="000000"/>
              <w:left w:val="single" w:sz="4" w:space="0" w:color="000000"/>
              <w:bottom w:val="single" w:sz="4" w:space="0" w:color="000000"/>
              <w:right w:val="single" w:sz="4" w:space="0" w:color="000000"/>
            </w:tcBorders>
          </w:tcPr>
          <w:p w:rsidR="00A23455" w:rsidRDefault="001416B5">
            <w:pPr>
              <w:ind w:left="2"/>
            </w:pPr>
            <w:r>
              <w:rPr>
                <w:rFonts w:ascii="Tahoma" w:eastAsia="Tahoma" w:hAnsi="Tahoma" w:cs="Tahoma"/>
                <w:sz w:val="20"/>
              </w:rPr>
              <w:t xml:space="preserve"> </w:t>
            </w:r>
          </w:p>
        </w:tc>
        <w:tc>
          <w:tcPr>
            <w:tcW w:w="8460" w:type="dxa"/>
            <w:tcBorders>
              <w:top w:val="single" w:sz="4" w:space="0" w:color="000000"/>
              <w:left w:val="single" w:sz="4" w:space="0" w:color="000000"/>
              <w:bottom w:val="single" w:sz="4" w:space="0" w:color="000000"/>
              <w:right w:val="single" w:sz="4" w:space="0" w:color="000000"/>
            </w:tcBorders>
          </w:tcPr>
          <w:p w:rsidR="00A23455" w:rsidRDefault="001416B5">
            <w:pPr>
              <w:ind w:left="1"/>
            </w:pPr>
            <w:r>
              <w:rPr>
                <w:rFonts w:ascii="Tahoma" w:eastAsia="Tahoma" w:hAnsi="Tahoma" w:cs="Tahoma"/>
                <w:b/>
                <w:sz w:val="20"/>
              </w:rPr>
              <w:t xml:space="preserve">Примечание: </w:t>
            </w:r>
          </w:p>
        </w:tc>
      </w:tr>
      <w:tr w:rsidR="00A23455">
        <w:trPr>
          <w:trHeight w:val="1699"/>
        </w:trPr>
        <w:tc>
          <w:tcPr>
            <w:tcW w:w="1008" w:type="dxa"/>
            <w:tcBorders>
              <w:top w:val="single" w:sz="4" w:space="0" w:color="000000"/>
              <w:left w:val="single" w:sz="4" w:space="0" w:color="000000"/>
              <w:bottom w:val="single" w:sz="4" w:space="0" w:color="000000"/>
              <w:right w:val="single" w:sz="4" w:space="0" w:color="000000"/>
            </w:tcBorders>
          </w:tcPr>
          <w:p w:rsidR="00A23455" w:rsidRDefault="001416B5">
            <w:pPr>
              <w:ind w:left="2"/>
            </w:pPr>
            <w:r>
              <w:rPr>
                <w:rFonts w:ascii="Tahoma" w:eastAsia="Tahoma" w:hAnsi="Tahoma" w:cs="Tahoma"/>
                <w:sz w:val="20"/>
              </w:rPr>
              <w:t xml:space="preserve">18 </w:t>
            </w:r>
          </w:p>
        </w:tc>
        <w:tc>
          <w:tcPr>
            <w:tcW w:w="8460" w:type="dxa"/>
            <w:tcBorders>
              <w:top w:val="single" w:sz="4" w:space="0" w:color="000000"/>
              <w:left w:val="single" w:sz="4" w:space="0" w:color="000000"/>
              <w:bottom w:val="single" w:sz="4" w:space="0" w:color="000000"/>
              <w:right w:val="single" w:sz="4" w:space="0" w:color="000000"/>
            </w:tcBorders>
          </w:tcPr>
          <w:p w:rsidR="00A23455" w:rsidRDefault="001416B5">
            <w:pPr>
              <w:ind w:right="1" w:firstLine="1"/>
              <w:jc w:val="both"/>
            </w:pPr>
            <w:r>
              <w:rPr>
                <w:rFonts w:ascii="Tahoma" w:eastAsia="Tahoma" w:hAnsi="Tahoma" w:cs="Tahoma"/>
                <w:sz w:val="20"/>
              </w:rPr>
              <w:t>Копии документов, представляемых клиентами по настоящему перечню, должны быть заверены нотариусом, однако Доверительный управляющий оставляет за собой право по своему усмотрению самостоятельно заверить копии предоставляемых документов при предъявлении Клиентом оригиналов документов/нотариально заверенных копий документов. Ответственный сотрудник</w:t>
            </w:r>
            <w:r w:rsidR="00281EC8">
              <w:rPr>
                <w:rFonts w:ascii="Tahoma" w:eastAsia="Tahoma" w:hAnsi="Tahoma" w:cs="Tahoma"/>
                <w:sz w:val="20"/>
              </w:rPr>
              <w:t xml:space="preserve"> АО ИК «ФОНДОВЫЙ КАПИТАЛ» </w:t>
            </w:r>
            <w:r>
              <w:rPr>
                <w:rFonts w:ascii="Tahoma" w:eastAsia="Tahoma" w:hAnsi="Tahoma" w:cs="Tahoma"/>
                <w:sz w:val="20"/>
              </w:rPr>
              <w:t xml:space="preserve">не свидетельствует верность копии банковской карточки с образцами подписей должностных лиц. Указанный документ должен быть представлен в виде нотариально удостоверенной копии </w:t>
            </w:r>
          </w:p>
        </w:tc>
      </w:tr>
      <w:tr w:rsidR="00A23455">
        <w:trPr>
          <w:trHeight w:val="976"/>
        </w:trPr>
        <w:tc>
          <w:tcPr>
            <w:tcW w:w="1008" w:type="dxa"/>
            <w:tcBorders>
              <w:top w:val="single" w:sz="4" w:space="0" w:color="000000"/>
              <w:left w:val="single" w:sz="4" w:space="0" w:color="000000"/>
              <w:bottom w:val="single" w:sz="4" w:space="0" w:color="000000"/>
              <w:right w:val="single" w:sz="4" w:space="0" w:color="000000"/>
            </w:tcBorders>
          </w:tcPr>
          <w:p w:rsidR="00A23455" w:rsidRDefault="001416B5">
            <w:pPr>
              <w:ind w:left="2"/>
            </w:pPr>
            <w:r>
              <w:rPr>
                <w:rFonts w:ascii="Tahoma" w:eastAsia="Tahoma" w:hAnsi="Tahoma" w:cs="Tahoma"/>
                <w:sz w:val="20"/>
              </w:rPr>
              <w:t xml:space="preserve">19 </w:t>
            </w:r>
          </w:p>
        </w:tc>
        <w:tc>
          <w:tcPr>
            <w:tcW w:w="8460" w:type="dxa"/>
            <w:tcBorders>
              <w:top w:val="single" w:sz="4" w:space="0" w:color="000000"/>
              <w:left w:val="single" w:sz="4" w:space="0" w:color="000000"/>
              <w:bottom w:val="single" w:sz="4" w:space="0" w:color="000000"/>
              <w:right w:val="single" w:sz="4" w:space="0" w:color="000000"/>
            </w:tcBorders>
          </w:tcPr>
          <w:p w:rsidR="00A23455" w:rsidRDefault="001416B5">
            <w:pPr>
              <w:ind w:left="1"/>
              <w:jc w:val="both"/>
            </w:pPr>
            <w:r>
              <w:rPr>
                <w:rFonts w:ascii="Tahoma" w:eastAsia="Tahoma" w:hAnsi="Tahoma" w:cs="Tahoma"/>
                <w:sz w:val="20"/>
              </w:rPr>
              <w:t>Документы, составленные на иностранном языке, должны быть представлены с нотариально заверенным переводом на русский язык. Документы, составленные за пределами РФ, должны быть дополнительно легализованы/</w:t>
            </w:r>
            <w:proofErr w:type="spellStart"/>
            <w:r>
              <w:rPr>
                <w:rFonts w:ascii="Tahoma" w:eastAsia="Tahoma" w:hAnsi="Tahoma" w:cs="Tahoma"/>
                <w:sz w:val="20"/>
              </w:rPr>
              <w:t>апостилированы</w:t>
            </w:r>
            <w:proofErr w:type="spellEnd"/>
            <w:r>
              <w:rPr>
                <w:rFonts w:ascii="Tahoma" w:eastAsia="Tahoma" w:hAnsi="Tahoma" w:cs="Tahoma"/>
                <w:sz w:val="20"/>
              </w:rPr>
              <w:t xml:space="preserve"> в предусмотренном законодательством порядке </w:t>
            </w:r>
          </w:p>
        </w:tc>
      </w:tr>
      <w:tr w:rsidR="00A23455">
        <w:trPr>
          <w:trHeight w:val="1218"/>
        </w:trPr>
        <w:tc>
          <w:tcPr>
            <w:tcW w:w="1008" w:type="dxa"/>
            <w:tcBorders>
              <w:top w:val="single" w:sz="4" w:space="0" w:color="000000"/>
              <w:left w:val="single" w:sz="4" w:space="0" w:color="000000"/>
              <w:bottom w:val="single" w:sz="4" w:space="0" w:color="000000"/>
              <w:right w:val="single" w:sz="4" w:space="0" w:color="000000"/>
            </w:tcBorders>
          </w:tcPr>
          <w:p w:rsidR="00A23455" w:rsidRDefault="001416B5">
            <w:pPr>
              <w:ind w:left="2"/>
            </w:pPr>
            <w:r>
              <w:rPr>
                <w:rFonts w:ascii="Tahoma" w:eastAsia="Tahoma" w:hAnsi="Tahoma" w:cs="Tahoma"/>
                <w:sz w:val="20"/>
              </w:rPr>
              <w:t xml:space="preserve">20 </w:t>
            </w:r>
          </w:p>
        </w:tc>
        <w:tc>
          <w:tcPr>
            <w:tcW w:w="8460" w:type="dxa"/>
            <w:tcBorders>
              <w:top w:val="single" w:sz="4" w:space="0" w:color="000000"/>
              <w:left w:val="single" w:sz="4" w:space="0" w:color="000000"/>
              <w:bottom w:val="single" w:sz="4" w:space="0" w:color="000000"/>
              <w:right w:val="single" w:sz="4" w:space="0" w:color="000000"/>
            </w:tcBorders>
          </w:tcPr>
          <w:p w:rsidR="00A23455" w:rsidRDefault="001416B5">
            <w:pPr>
              <w:ind w:left="1"/>
              <w:jc w:val="both"/>
            </w:pPr>
            <w:r>
              <w:rPr>
                <w:rFonts w:ascii="Tahoma" w:eastAsia="Tahoma" w:hAnsi="Tahoma" w:cs="Tahoma"/>
                <w:sz w:val="20"/>
              </w:rPr>
              <w:t>В случае, если Клиент уже имеет договорные отношения с</w:t>
            </w:r>
            <w:r w:rsidR="00281EC8">
              <w:rPr>
                <w:rFonts w:ascii="Tahoma" w:eastAsia="Tahoma" w:hAnsi="Tahoma" w:cs="Tahoma"/>
                <w:sz w:val="20"/>
              </w:rPr>
              <w:t xml:space="preserve"> АО ИК «ФОНДОВЫЙ КАПИТАЛ» </w:t>
            </w:r>
            <w:r>
              <w:rPr>
                <w:rFonts w:ascii="Tahoma" w:eastAsia="Tahoma" w:hAnsi="Tahoma" w:cs="Tahoma"/>
                <w:sz w:val="20"/>
              </w:rPr>
              <w:t xml:space="preserve">на дату заключения индивидуального договора доверительного управления ценными бумагами и средствами, предназначенными для инвестирования в ценные бумаги, Доверительный управляющий оставляет за собой право пересмотреть настоящий перечень документов в пользу его сокращения по отдельным позициям </w:t>
            </w:r>
          </w:p>
        </w:tc>
      </w:tr>
    </w:tbl>
    <w:p w:rsidR="00A23455" w:rsidRDefault="001416B5">
      <w:pPr>
        <w:spacing w:after="7400" w:line="240" w:lineRule="auto"/>
      </w:pPr>
      <w:r>
        <w:rPr>
          <w:rFonts w:ascii="Times New Roman" w:eastAsia="Times New Roman" w:hAnsi="Times New Roman" w:cs="Times New Roman"/>
          <w:sz w:val="24"/>
        </w:rPr>
        <w:t xml:space="preserve"> </w:t>
      </w:r>
    </w:p>
    <w:p w:rsidR="00A23455" w:rsidRDefault="001416B5">
      <w:pPr>
        <w:spacing w:line="240" w:lineRule="auto"/>
        <w:ind w:left="-5" w:right="-15" w:hanging="10"/>
      </w:pPr>
      <w:r>
        <w:rPr>
          <w:rFonts w:ascii="Times New Roman" w:eastAsia="Times New Roman" w:hAnsi="Times New Roman" w:cs="Times New Roman"/>
          <w:sz w:val="24"/>
        </w:rPr>
        <w:lastRenderedPageBreak/>
        <w:t xml:space="preserve"> </w:t>
      </w:r>
      <w:r>
        <w:rPr>
          <w:rFonts w:ascii="Times New Roman" w:eastAsia="Times New Roman" w:hAnsi="Times New Roman" w:cs="Times New Roman"/>
          <w:sz w:val="24"/>
        </w:rPr>
        <w:tab/>
      </w:r>
    </w:p>
    <w:sectPr w:rsidR="00A23455" w:rsidSect="00281EC8">
      <w:pgSz w:w="11900" w:h="16840"/>
      <w:pgMar w:top="851" w:right="773" w:bottom="712"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455"/>
    <w:rsid w:val="001416B5"/>
    <w:rsid w:val="00153109"/>
    <w:rsid w:val="00281EC8"/>
    <w:rsid w:val="006623FB"/>
    <w:rsid w:val="00A23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64BC5"/>
  <w15:docId w15:val="{27C8E787-FA01-4707-ACBE-607FA0BD0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0" w:line="276" w:lineRule="auto"/>
    </w:pPr>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EE652BD2.dotm</Template>
  <TotalTime>2</TotalTime>
  <Pages>3</Pages>
  <Words>832</Words>
  <Characters>4744</Characters>
  <Application>Microsoft Office Word</Application>
  <DocSecurity>0</DocSecurity>
  <Lines>39</Lines>
  <Paragraphs>11</Paragraphs>
  <ScaleCrop>false</ScaleCrop>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Kamenev Dmitry</dc:creator>
  <cp:keywords/>
  <cp:lastModifiedBy>Ольга Журавкова</cp:lastModifiedBy>
  <cp:revision>5</cp:revision>
  <dcterms:created xsi:type="dcterms:W3CDTF">2013-02-15T13:02:00Z</dcterms:created>
  <dcterms:modified xsi:type="dcterms:W3CDTF">2018-11-20T08:01:00Z</dcterms:modified>
</cp:coreProperties>
</file>